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734"/>
        <w:gridCol w:w="683"/>
      </w:tblGrid>
      <w:tr w:rsidR="009D1D40" w:rsidRPr="00F33682" w:rsidTr="00F33682">
        <w:tc>
          <w:tcPr>
            <w:tcW w:w="2547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Biography success criteria</w:t>
            </w:r>
          </w:p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You</w:t>
            </w:r>
          </w:p>
        </w:tc>
        <w:tc>
          <w:tcPr>
            <w:tcW w:w="734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Class</w:t>
            </w:r>
          </w:p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mate</w:t>
            </w:r>
          </w:p>
        </w:tc>
        <w:tc>
          <w:tcPr>
            <w:tcW w:w="683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Miss Perry</w:t>
            </w:r>
          </w:p>
        </w:tc>
      </w:tr>
      <w:tr w:rsidR="009D1D40" w:rsidRPr="00F33682" w:rsidTr="00F33682">
        <w:tc>
          <w:tcPr>
            <w:tcW w:w="2547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 xml:space="preserve">Introduction  that summarises </w:t>
            </w:r>
            <w:r w:rsidR="001719A9" w:rsidRPr="00F33682">
              <w:rPr>
                <w:rFonts w:ascii="Arial Narrow" w:hAnsi="Arial Narrow" w:cs="Arial"/>
                <w:b/>
                <w:sz w:val="20"/>
                <w:szCs w:val="20"/>
              </w:rPr>
              <w:t>(5W’s)</w:t>
            </w:r>
          </w:p>
        </w:tc>
        <w:tc>
          <w:tcPr>
            <w:tcW w:w="709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19A9" w:rsidRPr="00F33682" w:rsidTr="00F33682">
        <w:tc>
          <w:tcPr>
            <w:tcW w:w="2547" w:type="dxa"/>
          </w:tcPr>
          <w:p w:rsidR="001719A9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subheadings</w:t>
            </w:r>
          </w:p>
        </w:tc>
        <w:tc>
          <w:tcPr>
            <w:tcW w:w="709" w:type="dxa"/>
          </w:tcPr>
          <w:p w:rsidR="001719A9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719A9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1719A9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D1D40" w:rsidRPr="00F33682" w:rsidTr="00F33682">
        <w:tc>
          <w:tcPr>
            <w:tcW w:w="2547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Key events in Chronological order</w:t>
            </w:r>
          </w:p>
        </w:tc>
        <w:tc>
          <w:tcPr>
            <w:tcW w:w="709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D1D40" w:rsidRPr="00F33682" w:rsidTr="00F33682">
        <w:tc>
          <w:tcPr>
            <w:tcW w:w="2547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Verbs in past tense</w:t>
            </w:r>
          </w:p>
        </w:tc>
        <w:tc>
          <w:tcPr>
            <w:tcW w:w="709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D1D40" w:rsidRPr="00F33682" w:rsidTr="00F33682">
        <w:tc>
          <w:tcPr>
            <w:tcW w:w="2547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Third person</w:t>
            </w:r>
          </w:p>
        </w:tc>
        <w:tc>
          <w:tcPr>
            <w:tcW w:w="709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D1D40" w:rsidRPr="00F33682" w:rsidTr="00F33682">
        <w:tc>
          <w:tcPr>
            <w:tcW w:w="2547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Conclusion- how they are remembered</w:t>
            </w:r>
          </w:p>
        </w:tc>
        <w:tc>
          <w:tcPr>
            <w:tcW w:w="709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D1D40" w:rsidRPr="00F33682" w:rsidTr="00F33682">
        <w:tc>
          <w:tcPr>
            <w:tcW w:w="2547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paragraphs</w:t>
            </w:r>
          </w:p>
        </w:tc>
        <w:tc>
          <w:tcPr>
            <w:tcW w:w="709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D1D40" w:rsidRPr="00F33682" w:rsidTr="00F33682">
        <w:tc>
          <w:tcPr>
            <w:tcW w:w="2547" w:type="dxa"/>
          </w:tcPr>
          <w:p w:rsidR="009D1D40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Conjunctions for time, place and cause (</w:t>
            </w:r>
            <w:proofErr w:type="spellStart"/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eg</w:t>
            </w:r>
            <w:proofErr w:type="spellEnd"/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 xml:space="preserve"> when, because, where)</w:t>
            </w:r>
          </w:p>
        </w:tc>
        <w:tc>
          <w:tcPr>
            <w:tcW w:w="709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D1D40" w:rsidRPr="00F33682" w:rsidRDefault="009D1D40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719A9" w:rsidRPr="00F33682" w:rsidTr="00F33682">
        <w:tc>
          <w:tcPr>
            <w:tcW w:w="2547" w:type="dxa"/>
          </w:tcPr>
          <w:p w:rsidR="001719A9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 xml:space="preserve">Full stops, commas, </w:t>
            </w:r>
            <w:r w:rsidR="00F33682" w:rsidRPr="00F33682">
              <w:rPr>
                <w:rFonts w:ascii="Arial Narrow" w:hAnsi="Arial Narrow" w:cs="Arial"/>
                <w:b/>
                <w:sz w:val="20"/>
                <w:szCs w:val="20"/>
              </w:rPr>
              <w:t>apostrophes</w:t>
            </w: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 xml:space="preserve"> used correctly</w:t>
            </w:r>
          </w:p>
        </w:tc>
        <w:tc>
          <w:tcPr>
            <w:tcW w:w="709" w:type="dxa"/>
          </w:tcPr>
          <w:p w:rsidR="001719A9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1719A9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1719A9" w:rsidRPr="00F33682" w:rsidRDefault="001719A9" w:rsidP="001719A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07" w:tblpY="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734"/>
        <w:gridCol w:w="749"/>
      </w:tblGrid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Biography success criteria</w:t>
            </w:r>
          </w:p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You</w:t>
            </w: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Class</w:t>
            </w:r>
          </w:p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mate</w:t>
            </w: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Miss Perry</w:t>
            </w: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Introduction  that summarises (5W’s)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subheadings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Key events in Chronological order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Verbs in past tense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Third person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Conclusion- how they are remembered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paragraphs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Conjunctions for time, place and cause (</w:t>
            </w:r>
            <w:proofErr w:type="spellStart"/>
            <w:r w:rsidRPr="00F33682">
              <w:rPr>
                <w:rFonts w:ascii="Arial Narrow" w:hAnsi="Arial Narrow"/>
                <w:b/>
                <w:sz w:val="20"/>
                <w:szCs w:val="20"/>
              </w:rPr>
              <w:t>eg</w:t>
            </w:r>
            <w:proofErr w:type="spellEnd"/>
            <w:r w:rsidRPr="00F33682">
              <w:rPr>
                <w:rFonts w:ascii="Arial Narrow" w:hAnsi="Arial Narrow"/>
                <w:b/>
                <w:sz w:val="20"/>
                <w:szCs w:val="20"/>
              </w:rPr>
              <w:t xml:space="preserve"> when, because, where)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3682">
              <w:rPr>
                <w:rFonts w:ascii="Arial Narrow" w:hAnsi="Arial Narrow"/>
                <w:b/>
                <w:sz w:val="20"/>
                <w:szCs w:val="20"/>
              </w:rPr>
              <w:t>Full stops, commas, apostrophes used correctly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F33682" w:rsidRPr="00F33682" w:rsidRDefault="00F33682" w:rsidP="00F336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C42AC" w:rsidRDefault="001719A9">
      <w:r>
        <w:t xml:space="preserve">         </w:t>
      </w:r>
      <w:r>
        <w:br w:type="textWrapping" w:clear="all"/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734"/>
        <w:gridCol w:w="683"/>
      </w:tblGrid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Biography success criteria</w:t>
            </w:r>
          </w:p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You</w:t>
            </w: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Class</w:t>
            </w:r>
          </w:p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mate</w:t>
            </w: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Miss Perry</w:t>
            </w: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Introduction  that summarises (5W’s)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subheadings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Key events in Chronological order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Verbs in past tense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Third person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Conclusion- how they are remembered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paragraphs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Conjunctions for time, place and cause (</w:t>
            </w:r>
            <w:proofErr w:type="spellStart"/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eg</w:t>
            </w:r>
            <w:proofErr w:type="spellEnd"/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 xml:space="preserve"> when, because, where)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12A24">
        <w:tc>
          <w:tcPr>
            <w:tcW w:w="2547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Full stops, commas, apostrophes used correctly</w:t>
            </w:r>
          </w:p>
        </w:tc>
        <w:tc>
          <w:tcPr>
            <w:tcW w:w="709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12A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62" w:tblpY="2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734"/>
        <w:gridCol w:w="683"/>
      </w:tblGrid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Biography success criteria</w:t>
            </w:r>
          </w:p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You</w:t>
            </w: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Class</w:t>
            </w:r>
          </w:p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mate</w:t>
            </w: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Miss Perry</w:t>
            </w: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Introduction  that summarises (5W’s)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subheadings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Key events in Chronological order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Verbs in past tense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Third person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Conclusion- how they are remembered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paragraphs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Conjunctions for time, place and cause (</w:t>
            </w:r>
            <w:proofErr w:type="spellStart"/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eg</w:t>
            </w:r>
            <w:proofErr w:type="spellEnd"/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 xml:space="preserve"> when, because, where)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33682" w:rsidRPr="00F33682" w:rsidTr="00F33682">
        <w:tc>
          <w:tcPr>
            <w:tcW w:w="2547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3682">
              <w:rPr>
                <w:rFonts w:ascii="Arial Narrow" w:hAnsi="Arial Narrow" w:cs="Arial"/>
                <w:b/>
                <w:sz w:val="20"/>
                <w:szCs w:val="20"/>
              </w:rPr>
              <w:t>Full stops, commas, apostrophes used correctly</w:t>
            </w:r>
          </w:p>
        </w:tc>
        <w:tc>
          <w:tcPr>
            <w:tcW w:w="709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33682" w:rsidRPr="00F33682" w:rsidRDefault="00F33682" w:rsidP="00F3368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F33682" w:rsidRDefault="00F33682">
      <w:r>
        <w:t xml:space="preserve">             </w:t>
      </w:r>
    </w:p>
    <w:p w:rsidR="001719A9" w:rsidRDefault="001719A9"/>
    <w:sectPr w:rsidR="001719A9" w:rsidSect="00F336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40"/>
    <w:rsid w:val="001719A9"/>
    <w:rsid w:val="001C42AC"/>
    <w:rsid w:val="009D1D40"/>
    <w:rsid w:val="00F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F2D2"/>
  <w15:chartTrackingRefBased/>
  <w15:docId w15:val="{1DC0975F-4C58-4600-B359-92BFEBE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Perry</dc:creator>
  <cp:keywords/>
  <dc:description/>
  <cp:lastModifiedBy>J Perry</cp:lastModifiedBy>
  <cp:revision>2</cp:revision>
  <cp:lastPrinted>2021-04-26T23:01:00Z</cp:lastPrinted>
  <dcterms:created xsi:type="dcterms:W3CDTF">2021-04-26T23:02:00Z</dcterms:created>
  <dcterms:modified xsi:type="dcterms:W3CDTF">2021-04-26T23:02:00Z</dcterms:modified>
</cp:coreProperties>
</file>